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96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5073" w:rsidTr="00B13CF3">
        <w:tc>
          <w:tcPr>
            <w:tcW w:w="9288" w:type="dxa"/>
          </w:tcPr>
          <w:p w:rsidR="00AC5073" w:rsidRPr="00A77727" w:rsidRDefault="00A77727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Trade name : </w:t>
            </w:r>
            <w:r w:rsidR="00071072">
              <w:t>BLEACH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Product Description : </w:t>
            </w:r>
            <w:r w:rsidR="00071072">
              <w:t>BLEACH AND SANITIZING AGENT</w:t>
            </w:r>
          </w:p>
        </w:tc>
      </w:tr>
      <w:tr w:rsidR="00AC5073" w:rsidTr="00B13CF3">
        <w:tc>
          <w:tcPr>
            <w:tcW w:w="9288" w:type="dxa"/>
          </w:tcPr>
          <w:p w:rsidR="00AC5073" w:rsidRPr="00AC5073" w:rsidRDefault="00AC5073" w:rsidP="00B13CF3">
            <w:r>
              <w:t xml:space="preserve">Sin/un no : </w:t>
            </w:r>
            <w:r w:rsidR="00071072">
              <w:t>1408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Erg no : </w:t>
            </w:r>
            <w:r w:rsidR="00071072">
              <w:t xml:space="preserve"> 2236</w:t>
            </w:r>
          </w:p>
        </w:tc>
      </w:tr>
      <w:tr w:rsidR="00AC5073" w:rsidTr="00B13CF3">
        <w:tc>
          <w:tcPr>
            <w:tcW w:w="9288" w:type="dxa"/>
          </w:tcPr>
          <w:p w:rsidR="00AC5073" w:rsidRPr="00AC5073" w:rsidRDefault="00AC5073" w:rsidP="00B13CF3">
            <w:pPr>
              <w:rPr>
                <w:b/>
              </w:rPr>
            </w:pPr>
          </w:p>
        </w:tc>
      </w:tr>
      <w:tr w:rsidR="00AC5073" w:rsidTr="00B13CF3">
        <w:tc>
          <w:tcPr>
            <w:tcW w:w="9288" w:type="dxa"/>
          </w:tcPr>
          <w:p w:rsidR="00AC5073" w:rsidRPr="00A77727" w:rsidRDefault="00AC5073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77727">
              <w:rPr>
                <w:b/>
              </w:rPr>
              <w:t>Composition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Hazardous components : </w:t>
            </w:r>
            <w:r w:rsidR="00071072">
              <w:t>HYPO CHLORIDE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  <w:tr w:rsidR="00AC5073" w:rsidTr="00B13CF3">
        <w:tc>
          <w:tcPr>
            <w:tcW w:w="9288" w:type="dxa"/>
          </w:tcPr>
          <w:p w:rsidR="00AC5073" w:rsidRPr="00AC5073" w:rsidRDefault="00AC5073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Main Hazard : </w:t>
            </w:r>
            <w:r w:rsidR="00071072">
              <w:t>BLEACHING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Flammability : </w:t>
            </w:r>
            <w:r w:rsidR="00071072">
              <w:t>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Chemical Hazard : </w:t>
            </w:r>
            <w:r w:rsidR="00071072">
              <w:t>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Biological Hazards : </w:t>
            </w:r>
            <w:r w:rsidR="00071072">
              <w:t>YES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Reproduction Hazard : </w:t>
            </w:r>
            <w:r w:rsidR="00071072">
              <w:t>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071072">
            <w:pPr>
              <w:tabs>
                <w:tab w:val="center" w:pos="4536"/>
              </w:tabs>
            </w:pPr>
            <w:r>
              <w:t>Eye Effects (eyes) :</w:t>
            </w:r>
            <w:r w:rsidR="00071072">
              <w:t xml:space="preserve"> IRRATANT</w:t>
            </w:r>
            <w:r w:rsidR="00071072">
              <w:tab/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>Health Effects (skin) :</w:t>
            </w:r>
            <w:r w:rsidR="00A40921">
              <w:t xml:space="preserve"> </w:t>
            </w:r>
            <w:r w:rsidR="00071072">
              <w:t>MILD IRRETANT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 xml:space="preserve">Health Effects (ingestion) : </w:t>
            </w:r>
            <w:r w:rsidR="00071072">
              <w:t>MAY CAUSE VOMETING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 xml:space="preserve">Health Effects (inhalation) : </w:t>
            </w:r>
            <w:r w:rsidR="00071072">
              <w:t>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 xml:space="preserve">Carcinogenicity : </w:t>
            </w:r>
            <w:r w:rsidR="00071072">
              <w:t>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>Mutagenicity :</w:t>
            </w:r>
            <w:r w:rsidR="00071072">
              <w:t xml:space="preserve"> NONE 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>Neurotoxicity :</w:t>
            </w:r>
            <w:r w:rsidR="00071072">
              <w:t xml:space="preserve"> 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  <w:tr w:rsidR="00AC5073" w:rsidTr="00B13CF3">
        <w:tc>
          <w:tcPr>
            <w:tcW w:w="9288" w:type="dxa"/>
          </w:tcPr>
          <w:p w:rsidR="00AC5073" w:rsidRPr="0043772C" w:rsidRDefault="0043772C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First Aid Mea</w:t>
            </w:r>
            <w:r w:rsidR="00EE6087">
              <w:rPr>
                <w:b/>
              </w:rPr>
              <w:t>sures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775FAA">
            <w:r>
              <w:t>Product in eye :</w:t>
            </w:r>
            <w:r w:rsidR="00071072">
              <w:t xml:space="preserve"> FLASH </w:t>
            </w:r>
            <w:r w:rsidR="00775FAA">
              <w:t>WITH</w:t>
            </w:r>
            <w:r w:rsidR="00071072">
              <w:t xml:space="preserve"> LOTS OF WATER FOR 15 MIN. SEEK MEDICAL ADVICE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on skin :</w:t>
            </w:r>
            <w:r w:rsidR="00071072">
              <w:t xml:space="preserve"> 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ingested :</w:t>
            </w:r>
            <w:r w:rsidR="00071072">
              <w:t xml:space="preserve"> DO NOT INGEST, VOMETING SEEK MEDICAL ADVICE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inhaled :</w:t>
            </w:r>
            <w:r w:rsidR="00071072">
              <w:t xml:space="preserve"> 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  <w:tr w:rsidR="00AC5073" w:rsidTr="00B13CF3">
        <w:tc>
          <w:tcPr>
            <w:tcW w:w="9288" w:type="dxa"/>
          </w:tcPr>
          <w:p w:rsidR="00AC5073" w:rsidRPr="00EE6087" w:rsidRDefault="00EE6087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Fire Fighting Measures 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Extinguising Media :</w:t>
            </w:r>
            <w:r w:rsidR="00071072">
              <w:t xml:space="preserve"> NOT APPLICABLE</w:t>
            </w:r>
          </w:p>
        </w:tc>
      </w:tr>
      <w:tr w:rsidR="00AC5073" w:rsidTr="00B13CF3">
        <w:tc>
          <w:tcPr>
            <w:tcW w:w="9288" w:type="dxa"/>
          </w:tcPr>
          <w:p w:rsidR="00677DB3" w:rsidRDefault="00D729A1" w:rsidP="00B13CF3">
            <w:r>
              <w:t xml:space="preserve">Special </w:t>
            </w:r>
            <w:r w:rsidR="00677DB3">
              <w:t xml:space="preserve">Hazards : </w:t>
            </w:r>
            <w:r w:rsidR="00071072">
              <w:t>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677DB3" w:rsidP="00B13CF3">
            <w:r>
              <w:t>Protective Clothing :</w:t>
            </w:r>
            <w:r w:rsidR="00071072">
              <w:t xml:space="preserve"> PVC GLOVE</w:t>
            </w:r>
            <w:r w:rsidR="00775FAA">
              <w:t xml:space="preserve">S </w:t>
            </w:r>
            <w:r w:rsidR="00071072">
              <w:t xml:space="preserve"> AND GOGGLES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</w:tbl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</w:t>
      </w:r>
      <w:r w:rsidR="00480CA5">
        <w:rPr>
          <w:b/>
          <w:sz w:val="40"/>
          <w:szCs w:val="40"/>
        </w:rPr>
        <w:t>e</w:t>
      </w:r>
      <w:bookmarkStart w:id="0" w:name="_GoBack"/>
      <w:bookmarkEnd w:id="0"/>
      <w:r>
        <w:rPr>
          <w:b/>
          <w:sz w:val="40"/>
          <w:szCs w:val="40"/>
        </w:rPr>
        <w:t>ty Data Sheet</w:t>
      </w:r>
    </w:p>
    <w:p w:rsidR="00677DB3" w:rsidRDefault="00677DB3"/>
    <w:p w:rsidR="00156894" w:rsidRDefault="0015689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6894" w:rsidTr="00337A12">
        <w:tc>
          <w:tcPr>
            <w:tcW w:w="9288" w:type="dxa"/>
          </w:tcPr>
          <w:p w:rsidR="00156894" w:rsidRPr="00156894" w:rsidRDefault="0015689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Accidental Release Measures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Personal Precautions :</w:t>
            </w:r>
            <w:r w:rsidR="00071072">
              <w:t xml:space="preserve"> FLUSH WITH LOTS OF WATER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Enviromental Precautions :</w:t>
            </w:r>
            <w:r w:rsidR="00071072">
              <w:t xml:space="preserve"> AVOID SPILAGE INTO STREAMS AND RIVERS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Small Spills :</w:t>
            </w:r>
            <w:r w:rsidR="00071072">
              <w:t xml:space="preserve"> WASH AWAY WITH WATER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Large Spills :</w:t>
            </w:r>
            <w:r w:rsidR="00071072">
              <w:t>NEUTRALIZE WITH SODA ASH AND WASH AWAY WITH WATER.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/>
        </w:tc>
      </w:tr>
      <w:tr w:rsidR="00156894" w:rsidTr="00337A12">
        <w:tc>
          <w:tcPr>
            <w:tcW w:w="9288" w:type="dxa"/>
          </w:tcPr>
          <w:p w:rsidR="00156894" w:rsidRPr="00435904" w:rsidRDefault="0043590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Suitable Material :</w:t>
            </w:r>
            <w:r w:rsidR="00071072">
              <w:t xml:space="preserve"> AVOID DIRECT SUNLIGHT  STORE IN A DRY PLACE</w:t>
            </w:r>
          </w:p>
        </w:tc>
      </w:tr>
      <w:tr w:rsidR="00156894" w:rsidTr="00337A12">
        <w:tc>
          <w:tcPr>
            <w:tcW w:w="9288" w:type="dxa"/>
          </w:tcPr>
          <w:p w:rsidR="00435904" w:rsidRDefault="00435904" w:rsidP="00337A12">
            <w:r>
              <w:t>Handling/Storage Precautions :</w:t>
            </w:r>
            <w:r w:rsidR="00071072">
              <w:t xml:space="preserve"> NON</w:t>
            </w:r>
            <w:r w:rsidR="00775FAA">
              <w:t>E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/>
        </w:tc>
      </w:tr>
      <w:tr w:rsidR="00156894" w:rsidTr="00337A12">
        <w:tc>
          <w:tcPr>
            <w:tcW w:w="9288" w:type="dxa"/>
          </w:tcPr>
          <w:p w:rsidR="00156894" w:rsidRPr="00435904" w:rsidRDefault="0043590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Exposure Controls / Personal Pretection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Occupational Exposure Limits :</w:t>
            </w:r>
            <w:r w:rsidR="00071072">
              <w:t>NONE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Engeneering Control Measuers :</w:t>
            </w:r>
            <w:r w:rsidR="00071072">
              <w:t>NONE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Personal Protection – Resparatory :</w:t>
            </w:r>
            <w:r w:rsidR="00071072">
              <w:t xml:space="preserve"> NONE</w:t>
            </w:r>
          </w:p>
        </w:tc>
      </w:tr>
      <w:tr w:rsidR="00156894" w:rsidTr="00337A12">
        <w:tc>
          <w:tcPr>
            <w:tcW w:w="9288" w:type="dxa"/>
          </w:tcPr>
          <w:p w:rsidR="00435904" w:rsidRDefault="00435904" w:rsidP="00337A12">
            <w:r>
              <w:t>Personal Protection – Hands :</w:t>
            </w:r>
            <w:r w:rsidR="00071072">
              <w:t xml:space="preserve"> PVC GLOVES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Personal Protection – Eyes :</w:t>
            </w:r>
            <w:r w:rsidR="00071072">
              <w:t xml:space="preserve"> GOGGLES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Personal Protection – Skin :</w:t>
            </w:r>
            <w:r w:rsidR="00071072">
              <w:t xml:space="preserve"> NONE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Other Protection :</w:t>
            </w:r>
            <w:r w:rsidR="00071072">
              <w:t xml:space="preserve"> NONE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/>
        </w:tc>
      </w:tr>
      <w:tr w:rsidR="00156894" w:rsidTr="00337A12">
        <w:tc>
          <w:tcPr>
            <w:tcW w:w="9288" w:type="dxa"/>
          </w:tcPr>
          <w:p w:rsidR="00156894" w:rsidRPr="00435904" w:rsidRDefault="0043590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Physical and Chemical Proporties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Apperance :</w:t>
            </w:r>
            <w:r w:rsidR="00071072">
              <w:t xml:space="preserve"> PALE YELLOW LIGQUID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Odour :</w:t>
            </w:r>
            <w:r w:rsidR="00071072">
              <w:t xml:space="preserve"> CHLORINE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PH :</w:t>
            </w:r>
            <w:r w:rsidR="00071072">
              <w:t xml:space="preserve"> 4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Boiling Point :</w:t>
            </w:r>
            <w:r w:rsidR="00071072">
              <w:t xml:space="preserve"> &gt; 100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Melting Point :</w:t>
            </w:r>
            <w:r w:rsidR="00071072">
              <w:t xml:space="preserve"> NOT APPLLICABLE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Flash Point :</w:t>
            </w:r>
            <w:r w:rsidR="00071072">
              <w:t xml:space="preserve"> NOT APPLICABLE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Flammability :</w:t>
            </w:r>
            <w:r w:rsidR="00071072">
              <w:t xml:space="preserve"> NON FLAMABLE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Autoflammability :</w:t>
            </w:r>
            <w:r w:rsidR="00071072">
              <w:t xml:space="preserve"> NONE FLAMABLE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Explosive Properties :</w:t>
            </w:r>
            <w:r w:rsidR="00071072">
              <w:t>NONE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Oxidising Properties :</w:t>
            </w:r>
            <w:r w:rsidR="00071072">
              <w:t xml:space="preserve"> NONE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Vapour Pressure :</w:t>
            </w:r>
            <w:r w:rsidR="00071072">
              <w:t xml:space="preserve"> NONE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Density :</w:t>
            </w:r>
            <w:r w:rsidR="00071072">
              <w:t xml:space="preserve"> 1.11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Solibility – Water :</w:t>
            </w:r>
            <w:r w:rsidR="00071072">
              <w:t xml:space="preserve"> COMPLETELY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Solibility – Solvent :</w:t>
            </w:r>
            <w:r w:rsidR="00071072">
              <w:t xml:space="preserve"> NONE SOLIBILTY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>
            <w:r>
              <w:t>Solibility – Co-Efficient :</w:t>
            </w:r>
            <w:r w:rsidR="00071072">
              <w:t xml:space="preserve"> &gt;0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>
            <w:r>
              <w:t>Neurotoxity :</w:t>
            </w:r>
            <w:r w:rsidR="00775FAA">
              <w:t>NONE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/>
        </w:tc>
      </w:tr>
      <w:tr w:rsidR="00337A12" w:rsidTr="00337A12">
        <w:tc>
          <w:tcPr>
            <w:tcW w:w="9288" w:type="dxa"/>
          </w:tcPr>
          <w:p w:rsidR="00337A12" w:rsidRPr="00337A12" w:rsidRDefault="00337A12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337A12" w:rsidTr="00337A12">
        <w:tc>
          <w:tcPr>
            <w:tcW w:w="9288" w:type="dxa"/>
          </w:tcPr>
          <w:p w:rsidR="00337A12" w:rsidRDefault="0077280B">
            <w:r>
              <w:t>Conditions to avoid :</w:t>
            </w:r>
            <w:r w:rsidR="00F86E02">
              <w:t xml:space="preserve"> AVOID STORING WITH ACIDS</w:t>
            </w:r>
          </w:p>
        </w:tc>
      </w:tr>
      <w:tr w:rsidR="00337A12" w:rsidTr="00337A12">
        <w:tc>
          <w:tcPr>
            <w:tcW w:w="9288" w:type="dxa"/>
          </w:tcPr>
          <w:p w:rsidR="00337A12" w:rsidRDefault="0077280B">
            <w:r>
              <w:t>Incompatible Materials :</w:t>
            </w:r>
            <w:r w:rsidR="00F86E02">
              <w:t xml:space="preserve"> ACIDS</w:t>
            </w:r>
          </w:p>
        </w:tc>
      </w:tr>
      <w:tr w:rsidR="00337A12" w:rsidTr="00337A12">
        <w:tc>
          <w:tcPr>
            <w:tcW w:w="9288" w:type="dxa"/>
          </w:tcPr>
          <w:p w:rsidR="00337A12" w:rsidRDefault="0077280B">
            <w:r>
              <w:t>Hazardous Decomposition Products :</w:t>
            </w:r>
            <w:r w:rsidR="00F86E02">
              <w:t xml:space="preserve"> NONE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/>
        </w:tc>
      </w:tr>
    </w:tbl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7280B" w:rsidTr="0077280B">
        <w:tc>
          <w:tcPr>
            <w:tcW w:w="9288" w:type="dxa"/>
          </w:tcPr>
          <w:p w:rsidR="0077280B" w:rsidRPr="0077280B" w:rsidRDefault="0077280B" w:rsidP="007728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Toxicological Information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Acute Toxicity :</w:t>
            </w:r>
            <w:r w:rsidR="00F86E02">
              <w:t xml:space="preserve"> HARMFUL TO FISH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Skin and Eye Contact :</w:t>
            </w:r>
            <w:r w:rsidR="00F86E02">
              <w:t xml:space="preserve"> FLUSH WITH WATER AND SEEK MEDICAL ADVICE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Chronic Toxicity :</w:t>
            </w:r>
            <w:r w:rsidR="00F86E02">
              <w:t xml:space="preserve"> NONE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Carcinogenicity :</w:t>
            </w:r>
            <w:r w:rsidR="00F86E02">
              <w:t xml:space="preserve"> NONE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Mutagenicity :</w:t>
            </w:r>
            <w:r w:rsidR="00F86E02">
              <w:t xml:space="preserve"> NONE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Reproductive Hazards :</w:t>
            </w:r>
            <w:r w:rsidR="00775FAA">
              <w:t>NONE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77280B" w:rsidRDefault="0077280B" w:rsidP="007728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Ecological Information </w:t>
            </w:r>
          </w:p>
        </w:tc>
      </w:tr>
      <w:tr w:rsidR="0077280B" w:rsidTr="0077280B">
        <w:tc>
          <w:tcPr>
            <w:tcW w:w="9288" w:type="dxa"/>
          </w:tcPr>
          <w:p w:rsidR="0077280B" w:rsidRDefault="001A330C">
            <w:r>
              <w:t xml:space="preserve">Aquatic Toxicity – Fish : </w:t>
            </w:r>
          </w:p>
        </w:tc>
      </w:tr>
      <w:tr w:rsidR="0077280B" w:rsidTr="0077280B">
        <w:tc>
          <w:tcPr>
            <w:tcW w:w="9288" w:type="dxa"/>
          </w:tcPr>
          <w:p w:rsidR="0077280B" w:rsidRDefault="001A330C">
            <w:r>
              <w:t xml:space="preserve">Aquatic ToxIcity </w:t>
            </w:r>
            <w:r w:rsidR="000A1631">
              <w:t>–</w:t>
            </w:r>
            <w:r>
              <w:t xml:space="preserve"> </w:t>
            </w:r>
            <w:r w:rsidR="000A1631">
              <w:t>Daphnia :</w:t>
            </w:r>
          </w:p>
        </w:tc>
      </w:tr>
      <w:tr w:rsidR="0077280B" w:rsidTr="0077280B">
        <w:tc>
          <w:tcPr>
            <w:tcW w:w="9288" w:type="dxa"/>
          </w:tcPr>
          <w:p w:rsidR="0077280B" w:rsidRDefault="001A330C">
            <w:r>
              <w:t>Aquatic Toxicity</w:t>
            </w:r>
            <w:r w:rsidR="000A1631">
              <w:t xml:space="preserve"> - Algae :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>Biodegardability :</w:t>
            </w:r>
            <w:r w:rsidR="00F86E02">
              <w:t xml:space="preserve"> DEGRADABLE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 xml:space="preserve">Bio-Accumulation :  </w:t>
            </w:r>
            <w:r w:rsidR="00F86E02">
              <w:t>NONE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 xml:space="preserve">Mobility : </w:t>
            </w:r>
            <w:r w:rsidR="00F86E02">
              <w:t>NONE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0A1631" w:rsidRDefault="000A1631" w:rsidP="000A16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Disposal Considerations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>Disposal Methods :</w:t>
            </w:r>
            <w:r w:rsidR="00F86E02">
              <w:t xml:space="preserve"> NEUTRALIZE WITH SODA ASH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 w:rsidP="00775FAA">
            <w:r>
              <w:t>Disposal of Packaging :</w:t>
            </w:r>
            <w:r w:rsidR="00F86E02">
              <w:t xml:space="preserve"> CONTAINERS CAN BE REC</w:t>
            </w:r>
            <w:r w:rsidR="00775FAA">
              <w:t>Y</w:t>
            </w:r>
            <w:r w:rsidR="00F86E02">
              <w:t>CLED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0A1631" w:rsidRDefault="000A1631" w:rsidP="000A16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Transport Information (according to SABS </w:t>
            </w:r>
            <w:r w:rsidR="00B13CF3">
              <w:rPr>
                <w:b/>
              </w:rPr>
              <w:t>0228 and 0229)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UN no :</w:t>
            </w:r>
            <w:r w:rsidR="00F86E02">
              <w:t xml:space="preserve"> 1206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Class :</w:t>
            </w:r>
            <w:r w:rsidR="00F86E02">
              <w:t xml:space="preserve"> 2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Substance Identity no :</w:t>
            </w:r>
            <w:r w:rsidR="00F86E02">
              <w:t xml:space="preserve"> 2237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Danger Group :</w:t>
            </w:r>
            <w:r w:rsidR="00F86E02">
              <w:t xml:space="preserve"> CLASS 1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B13CF3" w:rsidRDefault="00B13CF3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Regulatory Information :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 xml:space="preserve">Risk Phases : </w:t>
            </w:r>
            <w:r w:rsidR="00F86E02">
              <w:t>R20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Safety Phrases :</w:t>
            </w:r>
            <w:r w:rsidR="00F86E02">
              <w:t xml:space="preserve"> S2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National Legisalation :</w:t>
            </w:r>
            <w:r w:rsidR="00F86E02">
              <w:t xml:space="preserve"> NONE</w:t>
            </w:r>
          </w:p>
        </w:tc>
      </w:tr>
    </w:tbl>
    <w:p w:rsidR="00677DB3" w:rsidRDefault="00677DB3"/>
    <w:sectPr w:rsidR="00677DB3" w:rsidSect="006525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7C" w:rsidRDefault="00D56F7C" w:rsidP="00A40921">
      <w:pPr>
        <w:spacing w:after="0" w:line="240" w:lineRule="auto"/>
      </w:pPr>
      <w:r>
        <w:separator/>
      </w:r>
    </w:p>
  </w:endnote>
  <w:endnote w:type="continuationSeparator" w:id="0">
    <w:p w:rsidR="00D56F7C" w:rsidRDefault="00D56F7C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7C" w:rsidRDefault="00D56F7C" w:rsidP="00A40921">
      <w:pPr>
        <w:spacing w:after="0" w:line="240" w:lineRule="auto"/>
      </w:pPr>
      <w:r>
        <w:separator/>
      </w:r>
    </w:p>
  </w:footnote>
  <w:footnote w:type="continuationSeparator" w:id="0">
    <w:p w:rsidR="00D56F7C" w:rsidRDefault="00D56F7C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73"/>
    <w:rsid w:val="00071072"/>
    <w:rsid w:val="000A1631"/>
    <w:rsid w:val="00156894"/>
    <w:rsid w:val="001A330C"/>
    <w:rsid w:val="00337A12"/>
    <w:rsid w:val="003A202F"/>
    <w:rsid w:val="00435904"/>
    <w:rsid w:val="0043772C"/>
    <w:rsid w:val="00480CA5"/>
    <w:rsid w:val="006525F3"/>
    <w:rsid w:val="00677DB3"/>
    <w:rsid w:val="0077280B"/>
    <w:rsid w:val="00775FAA"/>
    <w:rsid w:val="00985EE7"/>
    <w:rsid w:val="00A40921"/>
    <w:rsid w:val="00A77727"/>
    <w:rsid w:val="00AC5073"/>
    <w:rsid w:val="00B133ED"/>
    <w:rsid w:val="00B13CF3"/>
    <w:rsid w:val="00D56F7C"/>
    <w:rsid w:val="00D729A1"/>
    <w:rsid w:val="00EE6087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AE2D-7839-45BF-98A5-C059B96A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NEELS</cp:lastModifiedBy>
  <cp:revision>4</cp:revision>
  <cp:lastPrinted>2009-07-06T19:24:00Z</cp:lastPrinted>
  <dcterms:created xsi:type="dcterms:W3CDTF">2009-07-06T18:34:00Z</dcterms:created>
  <dcterms:modified xsi:type="dcterms:W3CDTF">2016-06-09T10:45:00Z</dcterms:modified>
</cp:coreProperties>
</file>