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770A33">
              <w:t>DASH (SILICONE)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770A33">
              <w:t>SILICONE DASH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770A33">
              <w:t>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802B3D">
              <w:t>RESPIRATOR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770A33">
              <w:t>WHITE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770A33">
              <w:t>SILICONE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770A33">
              <w:t>NEUTRAL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55" w:rsidRDefault="00C65555" w:rsidP="00A40921">
      <w:pPr>
        <w:spacing w:after="0" w:line="240" w:lineRule="auto"/>
      </w:pPr>
      <w:r>
        <w:separator/>
      </w:r>
    </w:p>
  </w:endnote>
  <w:endnote w:type="continuationSeparator" w:id="0">
    <w:p w:rsidR="00C65555" w:rsidRDefault="00C65555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55" w:rsidRDefault="00C65555" w:rsidP="00A40921">
      <w:pPr>
        <w:spacing w:after="0" w:line="240" w:lineRule="auto"/>
      </w:pPr>
      <w:r>
        <w:separator/>
      </w:r>
    </w:p>
  </w:footnote>
  <w:footnote w:type="continuationSeparator" w:id="0">
    <w:p w:rsidR="00C65555" w:rsidRDefault="00C65555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65555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B6BD-229E-4C35-A1FA-2F4C5C99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3</cp:revision>
  <cp:lastPrinted>2009-07-07T22:37:00Z</cp:lastPrinted>
  <dcterms:created xsi:type="dcterms:W3CDTF">2009-07-08T16:42:00Z</dcterms:created>
  <dcterms:modified xsi:type="dcterms:W3CDTF">2009-07-14T08:43:00Z</dcterms:modified>
</cp:coreProperties>
</file>